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6379"/>
        <w:gridCol w:w="3202"/>
      </w:tblGrid>
      <w:tr w:rsidR="0060487E" w:rsidTr="00423A48">
        <w:tc>
          <w:tcPr>
            <w:tcW w:w="5807" w:type="dxa"/>
          </w:tcPr>
          <w:p w:rsidR="0060487E" w:rsidRPr="0060487E" w:rsidRDefault="0060487E">
            <w:pPr>
              <w:rPr>
                <w:rFonts w:ascii="Comic Sans MS" w:hAnsi="Comic Sans MS"/>
              </w:rPr>
            </w:pPr>
            <w:r w:rsidRPr="0060487E">
              <w:rPr>
                <w:rFonts w:ascii="Comic Sans MS" w:hAnsi="Comic Sans MS"/>
              </w:rPr>
              <w:t>Science 2022-23</w:t>
            </w:r>
          </w:p>
        </w:tc>
        <w:tc>
          <w:tcPr>
            <w:tcW w:w="9581" w:type="dxa"/>
            <w:gridSpan w:val="2"/>
          </w:tcPr>
          <w:p w:rsidR="0060487E" w:rsidRPr="0060487E" w:rsidRDefault="0030536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6</w:t>
            </w:r>
          </w:p>
        </w:tc>
      </w:tr>
      <w:tr w:rsidR="000C3C78" w:rsidRPr="005E3D1C" w:rsidTr="00936669">
        <w:tc>
          <w:tcPr>
            <w:tcW w:w="5807" w:type="dxa"/>
          </w:tcPr>
          <w:p w:rsidR="000C3C78" w:rsidRPr="005E3D1C" w:rsidRDefault="000C3C78" w:rsidP="00936669">
            <w:pPr>
              <w:rPr>
                <w:rFonts w:ascii="Comic Sans MS" w:hAnsi="Comic Sans MS"/>
                <w:b/>
                <w:color w:val="0000FF"/>
              </w:rPr>
            </w:pPr>
            <w:r w:rsidRPr="005E3D1C">
              <w:rPr>
                <w:rFonts w:ascii="Comic Sans MS" w:hAnsi="Comic Sans MS"/>
                <w:b/>
                <w:color w:val="0000FF"/>
              </w:rPr>
              <w:t>Autumn term</w:t>
            </w:r>
          </w:p>
        </w:tc>
        <w:tc>
          <w:tcPr>
            <w:tcW w:w="9581" w:type="dxa"/>
            <w:gridSpan w:val="2"/>
          </w:tcPr>
          <w:p w:rsidR="000C3C78" w:rsidRPr="005E3D1C" w:rsidRDefault="000C3C78" w:rsidP="00936669">
            <w:pPr>
              <w:rPr>
                <w:rFonts w:ascii="Comic Sans MS" w:hAnsi="Comic Sans MS"/>
                <w:b/>
                <w:color w:val="0000FF"/>
              </w:rPr>
            </w:pPr>
            <w:r w:rsidRPr="005E3D1C">
              <w:rPr>
                <w:rFonts w:ascii="Comic Sans MS" w:hAnsi="Comic Sans MS"/>
                <w:b/>
                <w:color w:val="0000FF"/>
              </w:rPr>
              <w:t>Chemistry</w:t>
            </w:r>
          </w:p>
        </w:tc>
      </w:tr>
      <w:tr w:rsidR="000C3C78" w:rsidRPr="0060487E" w:rsidTr="00936669">
        <w:tc>
          <w:tcPr>
            <w:tcW w:w="5807" w:type="dxa"/>
            <w:shd w:val="clear" w:color="auto" w:fill="DEEAF6" w:themeFill="accent1" w:themeFillTint="33"/>
          </w:tcPr>
          <w:p w:rsidR="000C3C78" w:rsidRPr="0060487E" w:rsidRDefault="000C3C78" w:rsidP="009366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Pupils will have the opportunity to develop the following skills:</w:t>
            </w:r>
          </w:p>
        </w:tc>
        <w:tc>
          <w:tcPr>
            <w:tcW w:w="6379" w:type="dxa"/>
            <w:shd w:val="clear" w:color="auto" w:fill="DEEAF6" w:themeFill="accent1" w:themeFillTint="33"/>
          </w:tcPr>
          <w:p w:rsidR="000C3C78" w:rsidRPr="0060487E" w:rsidRDefault="000C3C78" w:rsidP="009366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Pupils will have the opportunity to develop their knowledge about:</w:t>
            </w:r>
          </w:p>
        </w:tc>
        <w:tc>
          <w:tcPr>
            <w:tcW w:w="3202" w:type="dxa"/>
            <w:shd w:val="clear" w:color="auto" w:fill="DEEAF6" w:themeFill="accent1" w:themeFillTint="33"/>
          </w:tcPr>
          <w:p w:rsidR="000C3C78" w:rsidRPr="0060487E" w:rsidRDefault="000C3C78" w:rsidP="009366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Pupils will learn the following key vocabulary:</w:t>
            </w:r>
          </w:p>
        </w:tc>
      </w:tr>
      <w:tr w:rsidR="0060487E" w:rsidTr="00423A48">
        <w:tc>
          <w:tcPr>
            <w:tcW w:w="5807" w:type="dxa"/>
          </w:tcPr>
          <w:p w:rsidR="000C3C78" w:rsidRDefault="000C3C78" w:rsidP="000C3C78">
            <w:pPr>
              <w:shd w:val="clear" w:color="auto" w:fill="FFFFFF"/>
              <w:rPr>
                <w:rFonts w:ascii="Comic Sans MS" w:eastAsia="Times New Roman" w:hAnsi="Comic Sans MS" w:cs="Calibri"/>
                <w:b/>
                <w:color w:val="000000"/>
                <w:lang w:eastAsia="en-GB"/>
              </w:rPr>
            </w:pPr>
            <w:r w:rsidRPr="005E3D1C">
              <w:rPr>
                <w:rFonts w:ascii="Comic Sans MS" w:eastAsia="Times New Roman" w:hAnsi="Comic Sans MS" w:cs="Calibri"/>
                <w:b/>
                <w:color w:val="000000"/>
                <w:lang w:eastAsia="en-GB"/>
              </w:rPr>
              <w:t>Working scientifically: </w:t>
            </w:r>
          </w:p>
          <w:p w:rsidR="006B6E5B" w:rsidRPr="006B6E5B" w:rsidRDefault="006B6E5B" w:rsidP="000C3C78">
            <w:pPr>
              <w:shd w:val="clear" w:color="auto" w:fill="FFFFFF"/>
              <w:rPr>
                <w:rFonts w:ascii="Comic Sans MS" w:eastAsia="Times New Roman" w:hAnsi="Comic Sans MS" w:cs="Calibri"/>
                <w:i/>
                <w:color w:val="000000"/>
                <w:lang w:eastAsia="en-GB"/>
              </w:rPr>
            </w:pPr>
            <w:r w:rsidRPr="006B6E5B">
              <w:rPr>
                <w:rFonts w:ascii="Comic Sans MS" w:eastAsia="Times New Roman" w:hAnsi="Comic Sans MS" w:cs="Calibri"/>
                <w:i/>
                <w:color w:val="000000"/>
                <w:lang w:eastAsia="en-GB"/>
              </w:rPr>
              <w:t>In addition to skills from year 5</w:t>
            </w:r>
          </w:p>
          <w:p w:rsidR="000C3C78" w:rsidRPr="000C3C78" w:rsidRDefault="000C3C78" w:rsidP="000C3C78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Ask questions and develop lines of enquiry based on observations.</w:t>
            </w:r>
          </w:p>
          <w:p w:rsidR="000C3C78" w:rsidRPr="000C3C78" w:rsidRDefault="000C3C78" w:rsidP="000C3C78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Make predictions using scientific knowledge and understanding.</w:t>
            </w:r>
          </w:p>
          <w:p w:rsidR="000C3C78" w:rsidRPr="000C3C78" w:rsidRDefault="000C3C78" w:rsidP="000C3C78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Plan and design investigations and experiments to make observations and test predictions.</w:t>
            </w:r>
          </w:p>
          <w:p w:rsidR="000C3C78" w:rsidRPr="000C3C78" w:rsidRDefault="000C3C78" w:rsidP="000C3C78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Identify independent, dependent and control variables and other factors when collecting evidence and data.</w:t>
            </w:r>
          </w:p>
          <w:p w:rsidR="000C3C78" w:rsidRDefault="000C3C78" w:rsidP="000C3C78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Select appropriate techniques, apparatus, and materials during</w:t>
            </w:r>
            <w:r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 xml:space="preserve"> fieldwork and laboratory work.</w:t>
            </w:r>
          </w:p>
          <w:p w:rsidR="000C3C78" w:rsidRPr="000C3C78" w:rsidRDefault="000C3C78" w:rsidP="000C3C78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 xml:space="preserve">Understand how to conduct an investigation </w:t>
            </w: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working safely.</w:t>
            </w:r>
          </w:p>
          <w:p w:rsidR="000C3C78" w:rsidRPr="000C3C78" w:rsidRDefault="000C3C78" w:rsidP="000C3C78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Make and record observations and measurements using a range of methods for different investigations.</w:t>
            </w:r>
          </w:p>
          <w:p w:rsidR="000C3C78" w:rsidRPr="000C3C78" w:rsidRDefault="000C3C78" w:rsidP="000C3C78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Evaluate the reliability of methods and suggest possible improvements.</w:t>
            </w:r>
          </w:p>
          <w:p w:rsidR="000C3C78" w:rsidRPr="000C3C78" w:rsidRDefault="000C3C78" w:rsidP="000C3C78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Present observations and data using appropriate methods, including tables and graphs.</w:t>
            </w:r>
          </w:p>
          <w:p w:rsidR="0060487E" w:rsidRPr="0060487E" w:rsidRDefault="0060487E">
            <w:pPr>
              <w:rPr>
                <w:rFonts w:ascii="Comic Sans MS" w:hAnsi="Comic Sans MS"/>
              </w:rPr>
            </w:pPr>
          </w:p>
        </w:tc>
        <w:tc>
          <w:tcPr>
            <w:tcW w:w="6379" w:type="dxa"/>
          </w:tcPr>
          <w:p w:rsidR="000C3C78" w:rsidRDefault="000C3C78" w:rsidP="000C3C78">
            <w:pPr>
              <w:rPr>
                <w:rFonts w:ascii="Comic Sans MS" w:hAnsi="Comic Sans MS"/>
                <w:b/>
                <w:bCs/>
                <w:color w:val="00B0F0"/>
              </w:rPr>
            </w:pPr>
            <w:r>
              <w:rPr>
                <w:rFonts w:ascii="Comic Sans MS" w:hAnsi="Comic Sans MS"/>
                <w:b/>
                <w:bCs/>
                <w:color w:val="00B0F0"/>
              </w:rPr>
              <w:t>Materials</w:t>
            </w:r>
          </w:p>
          <w:p w:rsidR="000C3C78" w:rsidRPr="000C3C78" w:rsidRDefault="000C3C78" w:rsidP="000C3C78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</w:rPr>
            </w:pPr>
            <w:r w:rsidRPr="009D213D">
              <w:rPr>
                <w:rFonts w:ascii="Comic Sans MS" w:hAnsi="Comic Sans MS"/>
                <w:sz w:val="18"/>
                <w:szCs w:val="18"/>
              </w:rPr>
              <w:t>Give reasons, based on evidence from comparative and fair tests, for the particular uses of everyday materials, including metals, wood and plastic</w:t>
            </w:r>
          </w:p>
          <w:p w:rsidR="000C3C78" w:rsidRPr="000C3C78" w:rsidRDefault="000C3C78" w:rsidP="000C3C78">
            <w:pPr>
              <w:pStyle w:val="ListParagraph"/>
              <w:rPr>
                <w:rFonts w:ascii="Comic Sans MS" w:hAnsi="Comic Sans MS"/>
              </w:rPr>
            </w:pPr>
          </w:p>
          <w:p w:rsidR="000C3C78" w:rsidRDefault="000C3C78" w:rsidP="000C3C78">
            <w:pPr>
              <w:rPr>
                <w:rFonts w:ascii="Comic Sans MS" w:hAnsi="Comic Sans MS"/>
                <w:b/>
                <w:bCs/>
                <w:color w:val="00B0F0"/>
              </w:rPr>
            </w:pPr>
            <w:r>
              <w:rPr>
                <w:rFonts w:ascii="Comic Sans MS" w:hAnsi="Comic Sans MS"/>
                <w:b/>
                <w:bCs/>
                <w:color w:val="00B0F0"/>
              </w:rPr>
              <w:t>Complex separating techniques</w:t>
            </w:r>
          </w:p>
          <w:p w:rsidR="000C3C78" w:rsidRPr="000C3C78" w:rsidRDefault="000C3C78" w:rsidP="000C3C78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</w:rPr>
            </w:pPr>
            <w:r w:rsidRPr="009D213D">
              <w:rPr>
                <w:rFonts w:ascii="Comic Sans MS" w:hAnsi="Comic Sans MS"/>
                <w:sz w:val="18"/>
                <w:szCs w:val="18"/>
              </w:rPr>
              <w:t>D</w:t>
            </w:r>
            <w:r w:rsidRPr="007B7C0F">
              <w:rPr>
                <w:rFonts w:ascii="Comic Sans MS" w:hAnsi="Comic Sans MS"/>
                <w:sz w:val="18"/>
                <w:szCs w:val="18"/>
              </w:rPr>
              <w:t>ecide how mixtures might be separated, including through filtering, sieving, evaporating, chromatography</w:t>
            </w:r>
            <w:r>
              <w:rPr>
                <w:rFonts w:ascii="Comic Sans MS" w:hAnsi="Comic Sans MS"/>
                <w:sz w:val="18"/>
                <w:szCs w:val="18"/>
              </w:rPr>
              <w:t>, decanting</w:t>
            </w:r>
            <w:r w:rsidRPr="007B7C0F">
              <w:rPr>
                <w:rFonts w:ascii="Comic Sans MS" w:hAnsi="Comic Sans MS"/>
                <w:sz w:val="18"/>
                <w:szCs w:val="18"/>
              </w:rPr>
              <w:t xml:space="preserve"> and distillation</w:t>
            </w:r>
          </w:p>
          <w:p w:rsidR="000C3C78" w:rsidRPr="000C3C78" w:rsidRDefault="000C3C78" w:rsidP="000C3C78">
            <w:pPr>
              <w:pStyle w:val="ListParagraph"/>
              <w:rPr>
                <w:rFonts w:ascii="Comic Sans MS" w:hAnsi="Comic Sans MS"/>
              </w:rPr>
            </w:pPr>
          </w:p>
          <w:p w:rsidR="000C3C78" w:rsidRDefault="000C3C78" w:rsidP="000C3C78">
            <w:pPr>
              <w:rPr>
                <w:rFonts w:ascii="Comic Sans MS" w:hAnsi="Comic Sans MS"/>
                <w:b/>
                <w:bCs/>
                <w:color w:val="00B0F0"/>
              </w:rPr>
            </w:pPr>
            <w:r>
              <w:rPr>
                <w:rFonts w:ascii="Comic Sans MS" w:hAnsi="Comic Sans MS"/>
                <w:b/>
                <w:bCs/>
                <w:color w:val="00B0F0"/>
              </w:rPr>
              <w:t>Dissolving</w:t>
            </w:r>
          </w:p>
          <w:p w:rsidR="000C3C78" w:rsidRPr="000C3C78" w:rsidRDefault="000C3C78" w:rsidP="000C3C78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</w:rPr>
            </w:pPr>
            <w:r w:rsidRPr="009D213D">
              <w:rPr>
                <w:rFonts w:ascii="Comic Sans MS" w:hAnsi="Comic Sans MS"/>
                <w:sz w:val="18"/>
                <w:szCs w:val="18"/>
              </w:rPr>
              <w:t>K</w:t>
            </w:r>
            <w:r w:rsidRPr="007B7C0F">
              <w:rPr>
                <w:rFonts w:ascii="Comic Sans MS" w:hAnsi="Comic Sans MS"/>
                <w:sz w:val="18"/>
                <w:szCs w:val="18"/>
              </w:rPr>
              <w:t>now that some materials will dissolve in liquid to form a solution, and describe how to recover a substance from a solution</w:t>
            </w:r>
          </w:p>
          <w:p w:rsidR="000C3C78" w:rsidRPr="000C3C78" w:rsidRDefault="000C3C78" w:rsidP="000C3C78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Explain how a solution can become saturated</w:t>
            </w:r>
          </w:p>
          <w:p w:rsidR="000C3C78" w:rsidRPr="000C3C78" w:rsidRDefault="000C3C78" w:rsidP="000C3C78">
            <w:pPr>
              <w:pStyle w:val="ListParagraph"/>
              <w:rPr>
                <w:rFonts w:ascii="Comic Sans MS" w:hAnsi="Comic Sans MS"/>
              </w:rPr>
            </w:pPr>
          </w:p>
          <w:p w:rsidR="0060487E" w:rsidRDefault="000C3C78" w:rsidP="000C3C78">
            <w:pPr>
              <w:rPr>
                <w:rFonts w:ascii="Comic Sans MS" w:hAnsi="Comic Sans MS"/>
                <w:b/>
                <w:bCs/>
                <w:color w:val="00B0F0"/>
              </w:rPr>
            </w:pPr>
            <w:r>
              <w:rPr>
                <w:rFonts w:ascii="Comic Sans MS" w:hAnsi="Comic Sans MS"/>
                <w:b/>
                <w:bCs/>
                <w:color w:val="00B0F0"/>
              </w:rPr>
              <w:t>Bunsen burner</w:t>
            </w:r>
          </w:p>
          <w:p w:rsidR="000C3C78" w:rsidRDefault="000C3C78" w:rsidP="000C3C78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Correctly identify the parts of a Bunsen burner</w:t>
            </w:r>
          </w:p>
          <w:p w:rsidR="000C3C78" w:rsidRPr="000C3C78" w:rsidRDefault="000C3C78" w:rsidP="000C3C78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8"/>
                <w:szCs w:val="18"/>
              </w:rPr>
            </w:pPr>
            <w:r w:rsidRPr="000C3C78">
              <w:rPr>
                <w:rFonts w:ascii="Comic Sans MS" w:hAnsi="Comic Sans MS"/>
                <w:sz w:val="18"/>
                <w:szCs w:val="18"/>
              </w:rPr>
              <w:t>Use a Bunsen burner safely</w:t>
            </w:r>
          </w:p>
        </w:tc>
        <w:tc>
          <w:tcPr>
            <w:tcW w:w="3202" w:type="dxa"/>
          </w:tcPr>
          <w:p w:rsidR="00334590" w:rsidRDefault="00334590" w:rsidP="00334590">
            <w:pPr>
              <w:rPr>
                <w:rFonts w:ascii="Comic Sans MS" w:hAnsi="Comic Sans MS"/>
                <w:sz w:val="18"/>
                <w:szCs w:val="18"/>
              </w:rPr>
            </w:pPr>
            <w:r w:rsidRPr="00B2219B">
              <w:rPr>
                <w:rFonts w:ascii="Comic Sans MS" w:hAnsi="Comic Sans MS"/>
                <w:sz w:val="18"/>
                <w:szCs w:val="18"/>
              </w:rPr>
              <w:t>variables</w:t>
            </w:r>
            <w:r>
              <w:rPr>
                <w:rFonts w:ascii="Comic Sans MS" w:hAnsi="Comic Sans MS"/>
                <w:sz w:val="18"/>
                <w:szCs w:val="18"/>
              </w:rPr>
              <w:t xml:space="preserve">, evidence, </w:t>
            </w:r>
            <w:r w:rsidRPr="00B2219B">
              <w:rPr>
                <w:rFonts w:ascii="Comic Sans MS" w:hAnsi="Comic Sans MS"/>
                <w:sz w:val="18"/>
                <w:szCs w:val="18"/>
              </w:rPr>
              <w:t>justify</w:t>
            </w:r>
            <w:r>
              <w:rPr>
                <w:rFonts w:ascii="Comic Sans MS" w:hAnsi="Comic Sans MS"/>
                <w:sz w:val="18"/>
                <w:szCs w:val="18"/>
              </w:rPr>
              <w:t>,</w:t>
            </w:r>
            <w:r w:rsidRPr="00B2219B">
              <w:rPr>
                <w:rFonts w:ascii="Comic Sans MS" w:hAnsi="Comic Sans MS"/>
                <w:sz w:val="18"/>
                <w:szCs w:val="18"/>
              </w:rPr>
              <w:t xml:space="preserve"> accuracy</w:t>
            </w:r>
            <w:r>
              <w:rPr>
                <w:rFonts w:ascii="Comic Sans MS" w:hAnsi="Comic Sans MS"/>
                <w:sz w:val="18"/>
                <w:szCs w:val="18"/>
              </w:rPr>
              <w:t>, precision, graph, analysis, evaluation</w:t>
            </w:r>
          </w:p>
          <w:p w:rsidR="00334590" w:rsidRDefault="00334590" w:rsidP="0033459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334590" w:rsidRDefault="00334590" w:rsidP="0033459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properties, hardness, </w:t>
            </w:r>
            <w:r w:rsidRPr="00B2219B">
              <w:rPr>
                <w:rFonts w:ascii="Comic Sans MS" w:hAnsi="Comic Sans MS"/>
                <w:sz w:val="18"/>
                <w:szCs w:val="18"/>
              </w:rPr>
              <w:t>solubility</w:t>
            </w:r>
            <w:r>
              <w:rPr>
                <w:rFonts w:ascii="Comic Sans MS" w:hAnsi="Comic Sans MS"/>
                <w:sz w:val="18"/>
                <w:szCs w:val="18"/>
              </w:rPr>
              <w:t xml:space="preserve">, transparency, electrical conductivity, thermal conductivity, magnetism, </w:t>
            </w:r>
            <w:r w:rsidRPr="00B2219B">
              <w:rPr>
                <w:rFonts w:ascii="Comic Sans MS" w:hAnsi="Comic Sans MS"/>
                <w:sz w:val="18"/>
                <w:szCs w:val="18"/>
              </w:rPr>
              <w:t>dissolve</w:t>
            </w:r>
            <w:r>
              <w:rPr>
                <w:rFonts w:ascii="Comic Sans MS" w:hAnsi="Comic Sans MS"/>
                <w:sz w:val="18"/>
                <w:szCs w:val="18"/>
              </w:rPr>
              <w:t xml:space="preserve">, solution, </w:t>
            </w:r>
            <w:r w:rsidRPr="00B2219B">
              <w:rPr>
                <w:rFonts w:ascii="Comic Sans MS" w:hAnsi="Comic Sans MS"/>
                <w:sz w:val="18"/>
                <w:szCs w:val="18"/>
              </w:rPr>
              <w:t>substance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B2219B">
              <w:rPr>
                <w:rFonts w:ascii="Comic Sans MS" w:hAnsi="Comic Sans MS"/>
                <w:sz w:val="18"/>
                <w:szCs w:val="18"/>
              </w:rPr>
              <w:t>separating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B2219B">
              <w:rPr>
                <w:rFonts w:ascii="Comic Sans MS" w:hAnsi="Comic Sans MS"/>
                <w:sz w:val="18"/>
                <w:szCs w:val="18"/>
              </w:rPr>
              <w:t>mixing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B2219B">
              <w:rPr>
                <w:rFonts w:ascii="Comic Sans MS" w:hAnsi="Comic Sans MS"/>
                <w:sz w:val="18"/>
                <w:szCs w:val="18"/>
              </w:rPr>
              <w:t>filtering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, sieving, </w:t>
            </w:r>
            <w:r w:rsidRPr="00B2219B">
              <w:rPr>
                <w:rFonts w:ascii="Comic Sans MS" w:hAnsi="Comic Sans MS"/>
                <w:sz w:val="18"/>
                <w:szCs w:val="18"/>
              </w:rPr>
              <w:t>reversible change</w:t>
            </w:r>
            <w:r>
              <w:rPr>
                <w:rFonts w:ascii="Comic Sans MS" w:hAnsi="Comic Sans MS"/>
                <w:sz w:val="18"/>
                <w:szCs w:val="18"/>
              </w:rPr>
              <w:t xml:space="preserve">, burning, </w:t>
            </w:r>
            <w:r w:rsidRPr="00B2219B">
              <w:rPr>
                <w:rFonts w:ascii="Comic Sans MS" w:hAnsi="Comic Sans MS"/>
                <w:sz w:val="18"/>
                <w:szCs w:val="18"/>
              </w:rPr>
              <w:t>rusting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B2219B">
              <w:rPr>
                <w:rFonts w:ascii="Comic Sans MS" w:hAnsi="Comic Sans MS"/>
                <w:sz w:val="18"/>
                <w:szCs w:val="18"/>
              </w:rPr>
              <w:t>reactions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B2219B">
              <w:rPr>
                <w:rFonts w:ascii="Comic Sans MS" w:hAnsi="Comic Sans MS"/>
                <w:sz w:val="18"/>
                <w:szCs w:val="18"/>
              </w:rPr>
              <w:t>irreversible change</w:t>
            </w:r>
          </w:p>
          <w:p w:rsidR="0060487E" w:rsidRPr="0060487E" w:rsidRDefault="0060487E">
            <w:pPr>
              <w:rPr>
                <w:rFonts w:ascii="Comic Sans MS" w:hAnsi="Comic Sans MS"/>
              </w:rPr>
            </w:pPr>
          </w:p>
        </w:tc>
      </w:tr>
      <w:tr w:rsidR="000C3C78" w:rsidRPr="005E3D1C" w:rsidTr="00936669">
        <w:tc>
          <w:tcPr>
            <w:tcW w:w="5807" w:type="dxa"/>
          </w:tcPr>
          <w:p w:rsidR="000C3C78" w:rsidRPr="005E3D1C" w:rsidRDefault="000C3C78" w:rsidP="00936669">
            <w:pPr>
              <w:rPr>
                <w:rFonts w:ascii="Comic Sans MS" w:hAnsi="Comic Sans MS"/>
                <w:b/>
                <w:color w:val="FF0000"/>
              </w:rPr>
            </w:pPr>
            <w:r w:rsidRPr="005E3D1C">
              <w:rPr>
                <w:rFonts w:ascii="Comic Sans MS" w:hAnsi="Comic Sans MS"/>
                <w:b/>
                <w:color w:val="FF0000"/>
              </w:rPr>
              <w:t>Spring term</w:t>
            </w:r>
          </w:p>
        </w:tc>
        <w:tc>
          <w:tcPr>
            <w:tcW w:w="9581" w:type="dxa"/>
            <w:gridSpan w:val="2"/>
          </w:tcPr>
          <w:p w:rsidR="000C3C78" w:rsidRPr="005E3D1C" w:rsidRDefault="000C3C78" w:rsidP="00936669">
            <w:pPr>
              <w:rPr>
                <w:rFonts w:ascii="Comic Sans MS" w:hAnsi="Comic Sans MS"/>
                <w:b/>
                <w:color w:val="FF0000"/>
              </w:rPr>
            </w:pPr>
            <w:r w:rsidRPr="005E3D1C">
              <w:rPr>
                <w:rFonts w:ascii="Comic Sans MS" w:hAnsi="Comic Sans MS"/>
                <w:b/>
                <w:color w:val="FF0000"/>
              </w:rPr>
              <w:t>Physics</w:t>
            </w:r>
          </w:p>
        </w:tc>
      </w:tr>
      <w:tr w:rsidR="000C3C78" w:rsidRPr="0060487E" w:rsidTr="00936669">
        <w:tc>
          <w:tcPr>
            <w:tcW w:w="5807" w:type="dxa"/>
            <w:shd w:val="clear" w:color="auto" w:fill="FFD9FF"/>
          </w:tcPr>
          <w:p w:rsidR="000C3C78" w:rsidRPr="0060487E" w:rsidRDefault="000C3C78" w:rsidP="009366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Pupils will have the opportunity to develop the following skills:</w:t>
            </w:r>
          </w:p>
        </w:tc>
        <w:tc>
          <w:tcPr>
            <w:tcW w:w="6379" w:type="dxa"/>
            <w:shd w:val="clear" w:color="auto" w:fill="FFD9FF"/>
          </w:tcPr>
          <w:p w:rsidR="000C3C78" w:rsidRPr="0060487E" w:rsidRDefault="000C3C78" w:rsidP="009366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Pupils will have the opportunity to develop their knowledge about:</w:t>
            </w:r>
          </w:p>
        </w:tc>
        <w:tc>
          <w:tcPr>
            <w:tcW w:w="3202" w:type="dxa"/>
            <w:shd w:val="clear" w:color="auto" w:fill="FFD9FF"/>
          </w:tcPr>
          <w:p w:rsidR="000C3C78" w:rsidRPr="0060487E" w:rsidRDefault="000C3C78" w:rsidP="009366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Pupils will learn the following key vocabulary:</w:t>
            </w:r>
          </w:p>
        </w:tc>
      </w:tr>
      <w:tr w:rsidR="006B6E5B" w:rsidTr="00423A48">
        <w:tc>
          <w:tcPr>
            <w:tcW w:w="5807" w:type="dxa"/>
          </w:tcPr>
          <w:p w:rsidR="006B6E5B" w:rsidRDefault="006B6E5B" w:rsidP="006B6E5B">
            <w:pPr>
              <w:shd w:val="clear" w:color="auto" w:fill="FFFFFF"/>
              <w:rPr>
                <w:rFonts w:ascii="Comic Sans MS" w:eastAsia="Times New Roman" w:hAnsi="Comic Sans MS" w:cs="Calibri"/>
                <w:b/>
                <w:color w:val="000000"/>
                <w:lang w:eastAsia="en-GB"/>
              </w:rPr>
            </w:pPr>
            <w:r w:rsidRPr="005E3D1C">
              <w:rPr>
                <w:rFonts w:ascii="Comic Sans MS" w:eastAsia="Times New Roman" w:hAnsi="Comic Sans MS" w:cs="Calibri"/>
                <w:b/>
                <w:color w:val="000000"/>
                <w:lang w:eastAsia="en-GB"/>
              </w:rPr>
              <w:t>Working scientifically: </w:t>
            </w:r>
          </w:p>
          <w:p w:rsidR="006B6E5B" w:rsidRPr="006B6E5B" w:rsidRDefault="006B6E5B" w:rsidP="006B6E5B">
            <w:pPr>
              <w:shd w:val="clear" w:color="auto" w:fill="FFFFFF"/>
              <w:rPr>
                <w:rFonts w:ascii="Comic Sans MS" w:eastAsia="Times New Roman" w:hAnsi="Comic Sans MS" w:cs="Calibri"/>
                <w:i/>
                <w:color w:val="000000"/>
                <w:lang w:eastAsia="en-GB"/>
              </w:rPr>
            </w:pPr>
            <w:r w:rsidRPr="006B6E5B">
              <w:rPr>
                <w:rFonts w:ascii="Comic Sans MS" w:eastAsia="Times New Roman" w:hAnsi="Comic Sans MS" w:cs="Calibri"/>
                <w:i/>
                <w:color w:val="000000"/>
                <w:lang w:eastAsia="en-GB"/>
              </w:rPr>
              <w:t>In addition to skills from year 5</w:t>
            </w:r>
          </w:p>
          <w:p w:rsidR="006B6E5B" w:rsidRPr="000C3C78" w:rsidRDefault="006B6E5B" w:rsidP="006B6E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Ask questions and develop lines of enquiry based on observations.</w:t>
            </w:r>
          </w:p>
          <w:p w:rsidR="006B6E5B" w:rsidRPr="000C3C78" w:rsidRDefault="006B6E5B" w:rsidP="006B6E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Make predictions using scientific knowledge and understanding.</w:t>
            </w:r>
          </w:p>
          <w:p w:rsidR="006B6E5B" w:rsidRPr="000C3C78" w:rsidRDefault="006B6E5B" w:rsidP="006B6E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lastRenderedPageBreak/>
              <w:t>Plan and design investigations and experiments to make observations and test predictions.</w:t>
            </w:r>
          </w:p>
          <w:p w:rsidR="006B6E5B" w:rsidRPr="000C3C78" w:rsidRDefault="006B6E5B" w:rsidP="006B6E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Identify independent, dependent and control variables and other factors when collecting evidence and data.</w:t>
            </w:r>
          </w:p>
          <w:p w:rsidR="006B6E5B" w:rsidRDefault="006B6E5B" w:rsidP="006B6E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Select appropriate techniques, apparatus, and materials during</w:t>
            </w:r>
            <w:r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 xml:space="preserve"> fieldwork and laboratory work.</w:t>
            </w:r>
          </w:p>
          <w:p w:rsidR="006B6E5B" w:rsidRPr="000C3C78" w:rsidRDefault="006B6E5B" w:rsidP="006B6E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 xml:space="preserve">Understand how to conduct an investigation </w:t>
            </w: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working safely.</w:t>
            </w:r>
          </w:p>
          <w:p w:rsidR="006B6E5B" w:rsidRPr="000C3C78" w:rsidRDefault="006B6E5B" w:rsidP="006B6E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Make and record observations and measurements using a range of methods for different investigations.</w:t>
            </w:r>
          </w:p>
          <w:p w:rsidR="006B6E5B" w:rsidRPr="000C3C78" w:rsidRDefault="006B6E5B" w:rsidP="006B6E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Evaluate the reliability of methods and suggest possible improvements.</w:t>
            </w:r>
          </w:p>
          <w:p w:rsidR="006B6E5B" w:rsidRPr="000C3C78" w:rsidRDefault="006B6E5B" w:rsidP="006B6E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Present observations and data using appropriate methods, including tables and graphs.</w:t>
            </w:r>
          </w:p>
          <w:p w:rsidR="006B6E5B" w:rsidRPr="0060487E" w:rsidRDefault="006B6E5B" w:rsidP="006B6E5B">
            <w:pPr>
              <w:rPr>
                <w:rFonts w:ascii="Comic Sans MS" w:hAnsi="Comic Sans MS"/>
              </w:rPr>
            </w:pPr>
          </w:p>
        </w:tc>
        <w:tc>
          <w:tcPr>
            <w:tcW w:w="6379" w:type="dxa"/>
          </w:tcPr>
          <w:p w:rsidR="006B6E5B" w:rsidRDefault="006B6E5B" w:rsidP="006B6E5B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color w:val="FF0000"/>
              </w:rPr>
              <w:lastRenderedPageBreak/>
              <w:t>Forces</w:t>
            </w:r>
          </w:p>
          <w:p w:rsidR="006B6E5B" w:rsidRPr="009D213D" w:rsidRDefault="006B6E5B" w:rsidP="006B6E5B">
            <w:pPr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</w:t>
            </w:r>
            <w:r w:rsidRPr="009D213D">
              <w:rPr>
                <w:rFonts w:ascii="Comic Sans MS" w:hAnsi="Comic Sans MS"/>
                <w:sz w:val="18"/>
                <w:szCs w:val="18"/>
              </w:rPr>
              <w:t>orces as pushes or pulls, arising from the interaction between two objects</w:t>
            </w:r>
          </w:p>
          <w:p w:rsidR="006B6E5B" w:rsidRPr="009D213D" w:rsidRDefault="006B6E5B" w:rsidP="006B6E5B">
            <w:pPr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</w:t>
            </w:r>
            <w:r w:rsidRPr="009D213D">
              <w:rPr>
                <w:rFonts w:ascii="Comic Sans MS" w:hAnsi="Comic Sans MS"/>
                <w:sz w:val="18"/>
                <w:szCs w:val="18"/>
              </w:rPr>
              <w:t>sing force arrows in diagrams, adding forces in one dimension, balanced and unbalanced forces</w:t>
            </w:r>
          </w:p>
          <w:p w:rsidR="006B6E5B" w:rsidRPr="009D213D" w:rsidRDefault="006B6E5B" w:rsidP="006B6E5B">
            <w:pPr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</w:t>
            </w:r>
            <w:r w:rsidRPr="009D213D">
              <w:rPr>
                <w:rFonts w:ascii="Comic Sans MS" w:hAnsi="Comic Sans MS"/>
                <w:sz w:val="18"/>
                <w:szCs w:val="18"/>
              </w:rPr>
              <w:t xml:space="preserve">orces: associated with deforming objects; stretching and squashing – springs; with rubbing and friction between surfaces, </w:t>
            </w:r>
            <w:r w:rsidRPr="009D213D">
              <w:rPr>
                <w:rFonts w:ascii="Comic Sans MS" w:hAnsi="Comic Sans MS"/>
                <w:sz w:val="18"/>
                <w:szCs w:val="18"/>
              </w:rPr>
              <w:lastRenderedPageBreak/>
              <w:t>with pushing things out of the way; resistance to motion of air and water</w:t>
            </w:r>
          </w:p>
          <w:p w:rsidR="006B6E5B" w:rsidRPr="009D213D" w:rsidRDefault="006B6E5B" w:rsidP="006B6E5B">
            <w:pPr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</w:t>
            </w:r>
            <w:r w:rsidRPr="009D213D">
              <w:rPr>
                <w:rFonts w:ascii="Comic Sans MS" w:hAnsi="Comic Sans MS"/>
                <w:sz w:val="18"/>
                <w:szCs w:val="18"/>
              </w:rPr>
              <w:t>on-contact forces: gravity forces acting at a distance on Earth and in space, forces between magnets and forces due to static electricity.</w:t>
            </w:r>
          </w:p>
          <w:p w:rsidR="006B6E5B" w:rsidRPr="009D213D" w:rsidRDefault="006B6E5B" w:rsidP="006B6E5B">
            <w:pPr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</w:t>
            </w:r>
            <w:r w:rsidRPr="009D213D">
              <w:rPr>
                <w:rFonts w:ascii="Comic Sans MS" w:hAnsi="Comic Sans MS"/>
                <w:sz w:val="18"/>
                <w:szCs w:val="18"/>
              </w:rPr>
              <w:t>hange depending on direction of force and its size.</w:t>
            </w:r>
          </w:p>
          <w:p w:rsidR="006B6E5B" w:rsidRPr="009D213D" w:rsidRDefault="006B6E5B" w:rsidP="006B6E5B">
            <w:pPr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</w:t>
            </w:r>
            <w:r w:rsidRPr="009D213D">
              <w:rPr>
                <w:rFonts w:ascii="Comic Sans MS" w:hAnsi="Comic Sans MS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D213D">
              <w:rPr>
                <w:rFonts w:ascii="Comic Sans MS" w:hAnsi="Comic Sans MS"/>
                <w:sz w:val="18"/>
                <w:szCs w:val="18"/>
              </w:rPr>
              <w:t>thrust effects, floating and sinking</w:t>
            </w:r>
          </w:p>
          <w:p w:rsidR="006B6E5B" w:rsidRPr="009D213D" w:rsidRDefault="006B6E5B" w:rsidP="006B6E5B">
            <w:pPr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9D213D">
              <w:rPr>
                <w:rFonts w:ascii="Comic Sans MS" w:hAnsi="Comic Sans MS"/>
                <w:sz w:val="18"/>
                <w:szCs w:val="18"/>
              </w:rPr>
              <w:t>identify the effects of air resistance, water resistance and friction, that act between moving surfaces</w:t>
            </w:r>
          </w:p>
          <w:p w:rsidR="006B6E5B" w:rsidRPr="009D213D" w:rsidRDefault="006B6E5B" w:rsidP="006B6E5B">
            <w:pPr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</w:t>
            </w:r>
            <w:r w:rsidRPr="009D213D">
              <w:rPr>
                <w:rFonts w:ascii="Comic Sans MS" w:hAnsi="Comic Sans MS"/>
                <w:sz w:val="18"/>
                <w:szCs w:val="18"/>
              </w:rPr>
              <w:t>ecognise that some mechanisms, including levers, pulleys and gears, allow a smaller force to have a greater effect.</w:t>
            </w:r>
          </w:p>
          <w:p w:rsidR="006B6E5B" w:rsidRDefault="006B6E5B" w:rsidP="006B6E5B">
            <w:pPr>
              <w:numPr>
                <w:ilvl w:val="0"/>
                <w:numId w:val="19"/>
              </w:numPr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</w:t>
            </w:r>
            <w:r w:rsidRPr="009D213D">
              <w:rPr>
                <w:rFonts w:ascii="Comic Sans MS" w:hAnsi="Comic Sans MS"/>
                <w:sz w:val="18"/>
                <w:szCs w:val="18"/>
              </w:rPr>
              <w:t>agnetic poles, attraction and repulsion</w:t>
            </w:r>
          </w:p>
          <w:p w:rsidR="006B6E5B" w:rsidRPr="00A16EB5" w:rsidRDefault="006B6E5B" w:rsidP="006B6E5B">
            <w:pPr>
              <w:pStyle w:val="ListParagraph"/>
              <w:rPr>
                <w:rFonts w:ascii="Comic Sans MS" w:hAnsi="Comic Sans MS"/>
                <w:b/>
              </w:rPr>
            </w:pPr>
          </w:p>
          <w:p w:rsidR="006B6E5B" w:rsidRDefault="006B6E5B" w:rsidP="006B6E5B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color w:val="FF0000"/>
              </w:rPr>
              <w:t>Light</w:t>
            </w:r>
          </w:p>
          <w:p w:rsidR="006B6E5B" w:rsidRPr="009D213D" w:rsidRDefault="006B6E5B" w:rsidP="006B6E5B">
            <w:pPr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</w:t>
            </w:r>
            <w:r w:rsidRPr="009D213D">
              <w:rPr>
                <w:rFonts w:ascii="Comic Sans MS" w:hAnsi="Comic Sans MS"/>
                <w:sz w:val="18"/>
                <w:szCs w:val="18"/>
              </w:rPr>
              <w:t>ecognise that light appears to travel in straight lines</w:t>
            </w:r>
          </w:p>
          <w:p w:rsidR="006B6E5B" w:rsidRPr="009D213D" w:rsidRDefault="006B6E5B" w:rsidP="006B6E5B">
            <w:pPr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</w:t>
            </w:r>
            <w:r w:rsidRPr="009D213D">
              <w:rPr>
                <w:rFonts w:ascii="Comic Sans MS" w:hAnsi="Comic Sans MS"/>
                <w:sz w:val="18"/>
                <w:szCs w:val="18"/>
              </w:rPr>
              <w:t>se the idea that light travels in straight lines to explain that objects are seen because they give out or reflect light into the eye</w:t>
            </w:r>
          </w:p>
          <w:p w:rsidR="006B6E5B" w:rsidRPr="0058307A" w:rsidRDefault="006B6E5B" w:rsidP="006B6E5B">
            <w:pPr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t>E</w:t>
            </w:r>
            <w:r w:rsidRPr="009D213D">
              <w:rPr>
                <w:rFonts w:ascii="Comic Sans MS" w:hAnsi="Comic Sans MS"/>
                <w:sz w:val="18"/>
                <w:szCs w:val="18"/>
              </w:rPr>
              <w:t>xplain that we see things because light travels from light sources to our eyes or from light sources to objects and then to our eyes</w:t>
            </w:r>
          </w:p>
          <w:p w:rsidR="006B6E5B" w:rsidRPr="00A16EB5" w:rsidRDefault="006B6E5B" w:rsidP="006B6E5B">
            <w:pPr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t>U</w:t>
            </w:r>
            <w:r w:rsidRPr="009D213D">
              <w:rPr>
                <w:rFonts w:ascii="Comic Sans MS" w:hAnsi="Comic Sans MS"/>
                <w:sz w:val="18"/>
                <w:szCs w:val="18"/>
              </w:rPr>
              <w:t>se the idea that light travels in straight lines to explain why shadows have the same shape as the objects that cast them.</w:t>
            </w:r>
          </w:p>
        </w:tc>
        <w:tc>
          <w:tcPr>
            <w:tcW w:w="3202" w:type="dxa"/>
          </w:tcPr>
          <w:p w:rsidR="00334590" w:rsidRDefault="00334590" w:rsidP="00334590">
            <w:pPr>
              <w:rPr>
                <w:rFonts w:ascii="Comic Sans MS" w:hAnsi="Comic Sans MS"/>
                <w:sz w:val="18"/>
                <w:szCs w:val="18"/>
              </w:rPr>
            </w:pPr>
            <w:r w:rsidRPr="00B2219B">
              <w:rPr>
                <w:rFonts w:ascii="Comic Sans MS" w:hAnsi="Comic Sans MS"/>
                <w:sz w:val="18"/>
                <w:szCs w:val="18"/>
              </w:rPr>
              <w:lastRenderedPageBreak/>
              <w:t>variables</w:t>
            </w:r>
            <w:r>
              <w:rPr>
                <w:rFonts w:ascii="Comic Sans MS" w:hAnsi="Comic Sans MS"/>
                <w:sz w:val="18"/>
                <w:szCs w:val="18"/>
              </w:rPr>
              <w:t xml:space="preserve">, evidence, </w:t>
            </w:r>
            <w:r w:rsidRPr="00B2219B">
              <w:rPr>
                <w:rFonts w:ascii="Comic Sans MS" w:hAnsi="Comic Sans MS"/>
                <w:sz w:val="18"/>
                <w:szCs w:val="18"/>
              </w:rPr>
              <w:t>justify</w:t>
            </w:r>
            <w:r>
              <w:rPr>
                <w:rFonts w:ascii="Comic Sans MS" w:hAnsi="Comic Sans MS"/>
                <w:sz w:val="18"/>
                <w:szCs w:val="18"/>
              </w:rPr>
              <w:t>,</w:t>
            </w:r>
            <w:r w:rsidRPr="00B2219B">
              <w:rPr>
                <w:rFonts w:ascii="Comic Sans MS" w:hAnsi="Comic Sans MS"/>
                <w:sz w:val="18"/>
                <w:szCs w:val="18"/>
              </w:rPr>
              <w:t xml:space="preserve"> accuracy</w:t>
            </w:r>
            <w:r>
              <w:rPr>
                <w:rFonts w:ascii="Comic Sans MS" w:hAnsi="Comic Sans MS"/>
                <w:sz w:val="18"/>
                <w:szCs w:val="18"/>
              </w:rPr>
              <w:t>, precision, graph, analysis, evaluation</w:t>
            </w:r>
          </w:p>
          <w:p w:rsidR="006B6E5B" w:rsidRDefault="006B6E5B" w:rsidP="006B6E5B">
            <w:pPr>
              <w:rPr>
                <w:rFonts w:ascii="Comic Sans MS" w:hAnsi="Comic Sans MS"/>
              </w:rPr>
            </w:pPr>
          </w:p>
          <w:p w:rsidR="00334590" w:rsidRDefault="00334590" w:rsidP="0033459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gravity, </w:t>
            </w:r>
            <w:r w:rsidRPr="00B2219B">
              <w:rPr>
                <w:rFonts w:ascii="Comic Sans MS" w:hAnsi="Comic Sans MS"/>
                <w:sz w:val="18"/>
                <w:szCs w:val="18"/>
              </w:rPr>
              <w:t>air resistance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B2219B">
              <w:rPr>
                <w:rFonts w:ascii="Comic Sans MS" w:hAnsi="Comic Sans MS"/>
                <w:sz w:val="18"/>
                <w:szCs w:val="18"/>
              </w:rPr>
              <w:t>water resistance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B2219B">
              <w:rPr>
                <w:rFonts w:ascii="Comic Sans MS" w:hAnsi="Comic Sans MS"/>
                <w:sz w:val="18"/>
                <w:szCs w:val="18"/>
              </w:rPr>
              <w:t>friction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B2219B">
              <w:rPr>
                <w:rFonts w:ascii="Comic Sans MS" w:hAnsi="Comic Sans MS"/>
                <w:sz w:val="18"/>
                <w:szCs w:val="18"/>
              </w:rPr>
              <w:t>levers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B2219B">
              <w:rPr>
                <w:rFonts w:ascii="Comic Sans MS" w:hAnsi="Comic Sans MS"/>
                <w:sz w:val="18"/>
                <w:szCs w:val="18"/>
              </w:rPr>
              <w:t>pulleys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B2219B">
              <w:rPr>
                <w:rFonts w:ascii="Comic Sans MS" w:hAnsi="Comic Sans MS"/>
                <w:sz w:val="18"/>
                <w:szCs w:val="18"/>
              </w:rPr>
              <w:t>gears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B2219B">
              <w:rPr>
                <w:rFonts w:ascii="Comic Sans MS" w:hAnsi="Comic Sans MS"/>
                <w:sz w:val="18"/>
                <w:szCs w:val="18"/>
              </w:rPr>
              <w:t>spring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B2219B">
              <w:rPr>
                <w:rFonts w:ascii="Comic Sans MS" w:hAnsi="Comic Sans MS"/>
                <w:sz w:val="18"/>
                <w:szCs w:val="18"/>
              </w:rPr>
              <w:t>light sources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B2219B">
              <w:rPr>
                <w:rFonts w:ascii="Comic Sans MS" w:hAnsi="Comic Sans MS"/>
                <w:sz w:val="18"/>
                <w:szCs w:val="18"/>
              </w:rPr>
              <w:t>periscope</w:t>
            </w:r>
          </w:p>
          <w:p w:rsidR="00334590" w:rsidRPr="0060487E" w:rsidRDefault="00334590" w:rsidP="006B6E5B">
            <w:pPr>
              <w:rPr>
                <w:rFonts w:ascii="Comic Sans MS" w:hAnsi="Comic Sans MS"/>
              </w:rPr>
            </w:pPr>
          </w:p>
        </w:tc>
      </w:tr>
      <w:tr w:rsidR="000C3C78" w:rsidRPr="0060487E" w:rsidTr="00423A48">
        <w:tc>
          <w:tcPr>
            <w:tcW w:w="5807" w:type="dxa"/>
          </w:tcPr>
          <w:p w:rsidR="000C3C78" w:rsidRPr="00A16EB5" w:rsidRDefault="000C3C78" w:rsidP="000C3C78">
            <w:pPr>
              <w:rPr>
                <w:rFonts w:ascii="Comic Sans MS" w:hAnsi="Comic Sans MS"/>
                <w:b/>
                <w:color w:val="00B050"/>
              </w:rPr>
            </w:pPr>
            <w:r w:rsidRPr="00A16EB5">
              <w:rPr>
                <w:rFonts w:ascii="Comic Sans MS" w:hAnsi="Comic Sans MS"/>
                <w:b/>
                <w:color w:val="00B050"/>
              </w:rPr>
              <w:t>Summer term</w:t>
            </w:r>
          </w:p>
        </w:tc>
        <w:tc>
          <w:tcPr>
            <w:tcW w:w="9581" w:type="dxa"/>
            <w:gridSpan w:val="2"/>
          </w:tcPr>
          <w:p w:rsidR="000C3C78" w:rsidRPr="00A16EB5" w:rsidRDefault="000C3C78" w:rsidP="000C3C78">
            <w:pPr>
              <w:rPr>
                <w:rFonts w:ascii="Comic Sans MS" w:hAnsi="Comic Sans MS"/>
                <w:b/>
                <w:color w:val="00B050"/>
              </w:rPr>
            </w:pPr>
            <w:r w:rsidRPr="00A16EB5">
              <w:rPr>
                <w:rFonts w:ascii="Comic Sans MS" w:hAnsi="Comic Sans MS"/>
                <w:b/>
                <w:color w:val="00B050"/>
              </w:rPr>
              <w:t>Biology</w:t>
            </w:r>
          </w:p>
        </w:tc>
      </w:tr>
      <w:tr w:rsidR="000C3C78" w:rsidRPr="0060487E" w:rsidTr="00A16EB5">
        <w:tc>
          <w:tcPr>
            <w:tcW w:w="5807" w:type="dxa"/>
            <w:shd w:val="clear" w:color="auto" w:fill="E2EFD9" w:themeFill="accent6" w:themeFillTint="33"/>
          </w:tcPr>
          <w:p w:rsidR="000C3C78" w:rsidRPr="0060487E" w:rsidRDefault="000C3C78" w:rsidP="000C3C7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Pupils will have the opportunity to develop the following skills:</w:t>
            </w:r>
          </w:p>
        </w:tc>
        <w:tc>
          <w:tcPr>
            <w:tcW w:w="6379" w:type="dxa"/>
            <w:shd w:val="clear" w:color="auto" w:fill="E2EFD9" w:themeFill="accent6" w:themeFillTint="33"/>
          </w:tcPr>
          <w:p w:rsidR="000C3C78" w:rsidRPr="0060487E" w:rsidRDefault="000C3C78" w:rsidP="000C3C7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Pupils will have the opportunity to develop their knowledge about:</w:t>
            </w:r>
          </w:p>
        </w:tc>
        <w:tc>
          <w:tcPr>
            <w:tcW w:w="3202" w:type="dxa"/>
            <w:shd w:val="clear" w:color="auto" w:fill="E2EFD9" w:themeFill="accent6" w:themeFillTint="33"/>
          </w:tcPr>
          <w:p w:rsidR="000C3C78" w:rsidRPr="0060487E" w:rsidRDefault="000C3C78" w:rsidP="000C3C7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Pupils will learn the following key vocabulary:</w:t>
            </w:r>
          </w:p>
        </w:tc>
      </w:tr>
      <w:tr w:rsidR="006B6E5B" w:rsidTr="00423A48">
        <w:tc>
          <w:tcPr>
            <w:tcW w:w="5807" w:type="dxa"/>
          </w:tcPr>
          <w:p w:rsidR="006B6E5B" w:rsidRDefault="006B6E5B" w:rsidP="006B6E5B">
            <w:pPr>
              <w:shd w:val="clear" w:color="auto" w:fill="FFFFFF"/>
              <w:rPr>
                <w:rFonts w:ascii="Comic Sans MS" w:eastAsia="Times New Roman" w:hAnsi="Comic Sans MS" w:cs="Calibri"/>
                <w:b/>
                <w:color w:val="000000"/>
                <w:lang w:eastAsia="en-GB"/>
              </w:rPr>
            </w:pPr>
            <w:r w:rsidRPr="005E3D1C">
              <w:rPr>
                <w:rFonts w:ascii="Comic Sans MS" w:eastAsia="Times New Roman" w:hAnsi="Comic Sans MS" w:cs="Calibri"/>
                <w:b/>
                <w:color w:val="000000"/>
                <w:lang w:eastAsia="en-GB"/>
              </w:rPr>
              <w:t>Working scientifically: </w:t>
            </w:r>
          </w:p>
          <w:p w:rsidR="006B6E5B" w:rsidRPr="006B6E5B" w:rsidRDefault="006B6E5B" w:rsidP="006B6E5B">
            <w:pPr>
              <w:shd w:val="clear" w:color="auto" w:fill="FFFFFF"/>
              <w:rPr>
                <w:rFonts w:ascii="Comic Sans MS" w:eastAsia="Times New Roman" w:hAnsi="Comic Sans MS" w:cs="Calibri"/>
                <w:i/>
                <w:color w:val="000000"/>
                <w:lang w:eastAsia="en-GB"/>
              </w:rPr>
            </w:pPr>
            <w:r w:rsidRPr="006B6E5B">
              <w:rPr>
                <w:rFonts w:ascii="Comic Sans MS" w:eastAsia="Times New Roman" w:hAnsi="Comic Sans MS" w:cs="Calibri"/>
                <w:i/>
                <w:color w:val="000000"/>
                <w:lang w:eastAsia="en-GB"/>
              </w:rPr>
              <w:t>In addition to skills from year 5</w:t>
            </w:r>
          </w:p>
          <w:p w:rsidR="006B6E5B" w:rsidRPr="000C3C78" w:rsidRDefault="006B6E5B" w:rsidP="006B6E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Ask questions and develop lines of enquiry based on observations.</w:t>
            </w:r>
          </w:p>
          <w:p w:rsidR="006B6E5B" w:rsidRPr="000C3C78" w:rsidRDefault="006B6E5B" w:rsidP="006B6E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Make predictions using scientific knowledge and understanding.</w:t>
            </w:r>
          </w:p>
          <w:p w:rsidR="006B6E5B" w:rsidRPr="000C3C78" w:rsidRDefault="006B6E5B" w:rsidP="006B6E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Plan and design investigations and experiments to make observations and test predictions.</w:t>
            </w:r>
          </w:p>
          <w:p w:rsidR="006B6E5B" w:rsidRPr="000C3C78" w:rsidRDefault="006B6E5B" w:rsidP="006B6E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Identify independent, dependent and control variables and other factors when collecting evidence and data.</w:t>
            </w:r>
          </w:p>
          <w:p w:rsidR="006B6E5B" w:rsidRDefault="006B6E5B" w:rsidP="006B6E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lastRenderedPageBreak/>
              <w:t>Select appropriate techniques, apparatus, and materials during</w:t>
            </w:r>
            <w:r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 xml:space="preserve"> fieldwork and laboratory work.</w:t>
            </w:r>
          </w:p>
          <w:p w:rsidR="006B6E5B" w:rsidRPr="000C3C78" w:rsidRDefault="006B6E5B" w:rsidP="006B6E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 xml:space="preserve">Understand how to conduct an investigation </w:t>
            </w: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working safely.</w:t>
            </w:r>
          </w:p>
          <w:p w:rsidR="006B6E5B" w:rsidRPr="000C3C78" w:rsidRDefault="006B6E5B" w:rsidP="006B6E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Make and record observations and measurements using a range of methods for different investigations.</w:t>
            </w:r>
          </w:p>
          <w:p w:rsidR="006B6E5B" w:rsidRPr="000C3C78" w:rsidRDefault="006B6E5B" w:rsidP="006B6E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Evaluate the reliability of methods and suggest possible improvements.</w:t>
            </w:r>
          </w:p>
          <w:p w:rsidR="006B6E5B" w:rsidRPr="000C3C78" w:rsidRDefault="006B6E5B" w:rsidP="006B6E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</w:pPr>
            <w:r w:rsidRPr="000C3C78">
              <w:rPr>
                <w:rFonts w:ascii="Comic Sans MS" w:eastAsia="Times New Roman" w:hAnsi="Comic Sans MS" w:cs="Calibri"/>
                <w:color w:val="000000"/>
                <w:sz w:val="18"/>
                <w:szCs w:val="18"/>
                <w:lang w:eastAsia="en-GB"/>
              </w:rPr>
              <w:t>Present observations and data using appropriate methods, including tables and graphs.</w:t>
            </w:r>
          </w:p>
          <w:p w:rsidR="006B6E5B" w:rsidRPr="0060487E" w:rsidRDefault="006B6E5B" w:rsidP="006B6E5B">
            <w:pPr>
              <w:rPr>
                <w:rFonts w:ascii="Comic Sans MS" w:hAnsi="Comic Sans MS"/>
              </w:rPr>
            </w:pPr>
          </w:p>
        </w:tc>
        <w:tc>
          <w:tcPr>
            <w:tcW w:w="6379" w:type="dxa"/>
          </w:tcPr>
          <w:p w:rsidR="006B6E5B" w:rsidRDefault="006B6E5B" w:rsidP="006B6E5B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  <w:color w:val="00B050"/>
              </w:rPr>
              <w:lastRenderedPageBreak/>
              <w:t>Life processes</w:t>
            </w:r>
          </w:p>
          <w:p w:rsidR="006B6E5B" w:rsidRDefault="006B6E5B" w:rsidP="006B6E5B">
            <w:pPr>
              <w:numPr>
                <w:ilvl w:val="0"/>
                <w:numId w:val="20"/>
              </w:numPr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9D213D">
              <w:rPr>
                <w:rFonts w:ascii="Comic Sans MS" w:hAnsi="Comic Sans MS"/>
                <w:sz w:val="18"/>
                <w:szCs w:val="18"/>
              </w:rPr>
              <w:t>Describe the life process of reproduction in some plants and animals.</w:t>
            </w:r>
          </w:p>
          <w:p w:rsidR="006B6E5B" w:rsidRPr="005A3931" w:rsidRDefault="006B6E5B" w:rsidP="006B6E5B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18"/>
                <w:szCs w:val="18"/>
              </w:rPr>
            </w:pPr>
            <w:r w:rsidRPr="00A2677E">
              <w:rPr>
                <w:rFonts w:ascii="Comic Sans MS" w:hAnsi="Comic Sans MS"/>
                <w:sz w:val="18"/>
                <w:szCs w:val="18"/>
              </w:rPr>
              <w:t>Reproduction in plants, including flower structure, wind and insect pollination, fertilisation, seed and fruit formation and dispersal, including quantitative investigation of some dispersal mechanisms.</w:t>
            </w:r>
          </w:p>
          <w:p w:rsidR="006B6E5B" w:rsidRPr="009D213D" w:rsidRDefault="006B6E5B" w:rsidP="006B6E5B">
            <w:pPr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9D213D">
              <w:rPr>
                <w:rFonts w:ascii="Comic Sans MS" w:hAnsi="Comic Sans MS"/>
                <w:sz w:val="18"/>
                <w:szCs w:val="18"/>
              </w:rPr>
              <w:t>Identify and name the main parts of the human circulatory system, and describe the functions of the heart, blood vessels and blood</w:t>
            </w:r>
          </w:p>
          <w:p w:rsidR="006B6E5B" w:rsidRPr="009D213D" w:rsidRDefault="006B6E5B" w:rsidP="006B6E5B">
            <w:pPr>
              <w:numPr>
                <w:ilvl w:val="0"/>
                <w:numId w:val="20"/>
              </w:numPr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9D213D">
              <w:rPr>
                <w:rFonts w:ascii="Comic Sans MS" w:hAnsi="Comic Sans MS"/>
                <w:sz w:val="18"/>
                <w:szCs w:val="18"/>
              </w:rPr>
              <w:t>Describe the ways in which nutrients and water is transported within animals, including humans.</w:t>
            </w:r>
          </w:p>
          <w:p w:rsidR="006B6E5B" w:rsidRPr="00A16EB5" w:rsidRDefault="006B6E5B" w:rsidP="006B6E5B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b/>
                <w:bCs/>
              </w:rPr>
            </w:pPr>
            <w:r w:rsidRPr="009D213D">
              <w:rPr>
                <w:rFonts w:ascii="Comic Sans MS" w:hAnsi="Comic Sans MS"/>
                <w:sz w:val="18"/>
                <w:szCs w:val="18"/>
              </w:rPr>
              <w:lastRenderedPageBreak/>
              <w:t>Recognise the impact of diet, exercise, drugs and lifestyle on the way their bodies function</w:t>
            </w:r>
          </w:p>
          <w:p w:rsidR="006B6E5B" w:rsidRDefault="006B6E5B" w:rsidP="006B6E5B">
            <w:pPr>
              <w:rPr>
                <w:rFonts w:ascii="Comic Sans MS" w:hAnsi="Comic Sans MS"/>
                <w:b/>
                <w:bCs/>
                <w:color w:val="00B050"/>
              </w:rPr>
            </w:pPr>
          </w:p>
          <w:p w:rsidR="006B6E5B" w:rsidRDefault="006B6E5B" w:rsidP="006B6E5B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  <w:color w:val="00B050"/>
              </w:rPr>
              <w:t>Adaptation</w:t>
            </w:r>
          </w:p>
          <w:p w:rsidR="006B6E5B" w:rsidRPr="00A16EB5" w:rsidRDefault="006B6E5B" w:rsidP="006B6E5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</w:rPr>
            </w:pPr>
            <w:r w:rsidRPr="009D213D">
              <w:rPr>
                <w:rFonts w:ascii="Comic Sans MS" w:hAnsi="Comic Sans MS"/>
                <w:sz w:val="18"/>
                <w:szCs w:val="18"/>
              </w:rPr>
              <w:t>Identify how animals and plants are adapted to suit their environment in different ways and that adaptation may lead to evolution.</w:t>
            </w:r>
          </w:p>
          <w:p w:rsidR="006B6E5B" w:rsidRDefault="006B6E5B" w:rsidP="006B6E5B">
            <w:pPr>
              <w:rPr>
                <w:rFonts w:ascii="Comic Sans MS" w:hAnsi="Comic Sans MS"/>
                <w:b/>
                <w:bCs/>
                <w:color w:val="00B050"/>
              </w:rPr>
            </w:pPr>
          </w:p>
          <w:p w:rsidR="006B6E5B" w:rsidRDefault="006B6E5B" w:rsidP="006B6E5B">
            <w:pPr>
              <w:rPr>
                <w:rFonts w:ascii="Comic Sans MS" w:hAnsi="Comic Sans MS"/>
                <w:b/>
                <w:bCs/>
                <w:color w:val="00B050"/>
              </w:rPr>
            </w:pPr>
            <w:r>
              <w:rPr>
                <w:rFonts w:ascii="Comic Sans MS" w:hAnsi="Comic Sans MS"/>
                <w:b/>
                <w:bCs/>
                <w:color w:val="00B050"/>
              </w:rPr>
              <w:t>Variation</w:t>
            </w:r>
          </w:p>
          <w:p w:rsidR="006B6E5B" w:rsidRPr="00A16EB5" w:rsidRDefault="006B6E5B" w:rsidP="006B6E5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</w:rPr>
            </w:pPr>
            <w:r w:rsidRPr="009D213D">
              <w:rPr>
                <w:rFonts w:ascii="Comic Sans MS" w:hAnsi="Comic Sans MS"/>
                <w:sz w:val="18"/>
                <w:szCs w:val="18"/>
              </w:rPr>
              <w:t>Recognise that living things produce offspring of the same kind, but normally offspring vary and are not identical to their parents</w:t>
            </w:r>
          </w:p>
          <w:p w:rsidR="006B6E5B" w:rsidRDefault="006B6E5B" w:rsidP="006B6E5B">
            <w:pPr>
              <w:rPr>
                <w:rFonts w:ascii="Comic Sans MS" w:hAnsi="Comic Sans MS"/>
                <w:b/>
                <w:bCs/>
                <w:color w:val="00B050"/>
              </w:rPr>
            </w:pPr>
          </w:p>
          <w:p w:rsidR="006B6E5B" w:rsidRDefault="006B6E5B" w:rsidP="006B6E5B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  <w:color w:val="00B050"/>
              </w:rPr>
              <w:t>Evolution</w:t>
            </w:r>
          </w:p>
          <w:p w:rsidR="006B6E5B" w:rsidRPr="00A16EB5" w:rsidRDefault="006B6E5B" w:rsidP="006B6E5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</w:rPr>
            </w:pPr>
            <w:r w:rsidRPr="009D213D">
              <w:rPr>
                <w:rFonts w:ascii="Comic Sans MS" w:hAnsi="Comic Sans MS"/>
                <w:sz w:val="18"/>
                <w:szCs w:val="18"/>
              </w:rPr>
              <w:t>Recognise that living things have changed over time and that fossils provide information about living things that inhabited the Earth millions of years ago</w:t>
            </w:r>
          </w:p>
          <w:p w:rsidR="006B6E5B" w:rsidRPr="00A16EB5" w:rsidRDefault="006B6E5B" w:rsidP="006B6E5B">
            <w:pPr>
              <w:rPr>
                <w:rFonts w:ascii="Comic Sans MS" w:hAnsi="Comic Sans MS"/>
              </w:rPr>
            </w:pPr>
          </w:p>
        </w:tc>
        <w:tc>
          <w:tcPr>
            <w:tcW w:w="3202" w:type="dxa"/>
          </w:tcPr>
          <w:p w:rsidR="00334590" w:rsidRDefault="00334590" w:rsidP="00334590">
            <w:pPr>
              <w:rPr>
                <w:rFonts w:ascii="Comic Sans MS" w:hAnsi="Comic Sans MS"/>
                <w:sz w:val="18"/>
                <w:szCs w:val="18"/>
              </w:rPr>
            </w:pPr>
            <w:r w:rsidRPr="00B2219B">
              <w:rPr>
                <w:rFonts w:ascii="Comic Sans MS" w:hAnsi="Comic Sans MS"/>
                <w:sz w:val="18"/>
                <w:szCs w:val="18"/>
              </w:rPr>
              <w:lastRenderedPageBreak/>
              <w:t>variables</w:t>
            </w:r>
            <w:r>
              <w:rPr>
                <w:rFonts w:ascii="Comic Sans MS" w:hAnsi="Comic Sans MS"/>
                <w:sz w:val="18"/>
                <w:szCs w:val="18"/>
              </w:rPr>
              <w:t xml:space="preserve">, evidence, </w:t>
            </w:r>
            <w:r w:rsidRPr="00B2219B">
              <w:rPr>
                <w:rFonts w:ascii="Comic Sans MS" w:hAnsi="Comic Sans MS"/>
                <w:sz w:val="18"/>
                <w:szCs w:val="18"/>
              </w:rPr>
              <w:t>justify</w:t>
            </w:r>
            <w:r>
              <w:rPr>
                <w:rFonts w:ascii="Comic Sans MS" w:hAnsi="Comic Sans MS"/>
                <w:sz w:val="18"/>
                <w:szCs w:val="18"/>
              </w:rPr>
              <w:t>,</w:t>
            </w:r>
            <w:r w:rsidRPr="00B2219B">
              <w:rPr>
                <w:rFonts w:ascii="Comic Sans MS" w:hAnsi="Comic Sans MS"/>
                <w:sz w:val="18"/>
                <w:szCs w:val="18"/>
              </w:rPr>
              <w:t xml:space="preserve"> accuracy</w:t>
            </w:r>
            <w:r>
              <w:rPr>
                <w:rFonts w:ascii="Comic Sans MS" w:hAnsi="Comic Sans MS"/>
                <w:sz w:val="18"/>
                <w:szCs w:val="18"/>
              </w:rPr>
              <w:t>, precision, graph, analysis, evaluation</w:t>
            </w:r>
          </w:p>
          <w:p w:rsidR="006B6E5B" w:rsidRDefault="006B6E5B" w:rsidP="006B6E5B">
            <w:pPr>
              <w:rPr>
                <w:rFonts w:ascii="Comic Sans MS" w:hAnsi="Comic Sans MS"/>
              </w:rPr>
            </w:pPr>
          </w:p>
          <w:p w:rsidR="00334590" w:rsidRPr="0060487E" w:rsidRDefault="00334590" w:rsidP="00334590">
            <w:pPr>
              <w:rPr>
                <w:rFonts w:ascii="Comic Sans MS" w:hAnsi="Comic Sans MS"/>
              </w:rPr>
            </w:pPr>
            <w:r w:rsidRPr="00D05FC9">
              <w:rPr>
                <w:rFonts w:ascii="Comic Sans MS" w:hAnsi="Comic Sans MS"/>
                <w:sz w:val="18"/>
                <w:szCs w:val="18"/>
              </w:rPr>
              <w:t>puberty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D05FC9">
              <w:rPr>
                <w:rFonts w:ascii="Comic Sans MS" w:hAnsi="Comic Sans MS"/>
                <w:sz w:val="18"/>
                <w:szCs w:val="18"/>
              </w:rPr>
              <w:t>gestation period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D05FC9">
              <w:rPr>
                <w:rFonts w:ascii="Comic Sans MS" w:hAnsi="Comic Sans MS"/>
                <w:sz w:val="18"/>
                <w:szCs w:val="18"/>
              </w:rPr>
              <w:t>circulatory system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D05FC9">
              <w:rPr>
                <w:rFonts w:ascii="Comic Sans MS" w:hAnsi="Comic Sans MS"/>
                <w:sz w:val="18"/>
                <w:szCs w:val="18"/>
              </w:rPr>
              <w:t>hea</w:t>
            </w:r>
            <w:r>
              <w:rPr>
                <w:rFonts w:ascii="Comic Sans MS" w:hAnsi="Comic Sans MS"/>
                <w:sz w:val="18"/>
                <w:szCs w:val="18"/>
              </w:rPr>
              <w:t xml:space="preserve">rt, </w:t>
            </w:r>
            <w:r w:rsidRPr="00D05FC9">
              <w:rPr>
                <w:rFonts w:ascii="Comic Sans MS" w:hAnsi="Comic Sans MS"/>
                <w:sz w:val="18"/>
                <w:szCs w:val="18"/>
              </w:rPr>
              <w:t>lungs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D05FC9">
              <w:rPr>
                <w:rFonts w:ascii="Comic Sans MS" w:hAnsi="Comic Sans MS"/>
                <w:sz w:val="18"/>
                <w:szCs w:val="18"/>
              </w:rPr>
              <w:t>blood vessels</w:t>
            </w:r>
            <w:r>
              <w:rPr>
                <w:rFonts w:ascii="Comic Sans MS" w:hAnsi="Comic Sans MS"/>
                <w:sz w:val="18"/>
                <w:szCs w:val="18"/>
              </w:rPr>
              <w:t xml:space="preserve">, blood, </w:t>
            </w:r>
            <w:r w:rsidRPr="00D05FC9">
              <w:rPr>
                <w:rFonts w:ascii="Comic Sans MS" w:hAnsi="Comic Sans MS"/>
                <w:sz w:val="18"/>
                <w:szCs w:val="18"/>
              </w:rPr>
              <w:t>lifestyle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D05FC9">
              <w:rPr>
                <w:rFonts w:ascii="Comic Sans MS" w:hAnsi="Comic Sans MS"/>
                <w:sz w:val="18"/>
                <w:szCs w:val="18"/>
              </w:rPr>
              <w:t>disease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D05FC9">
              <w:rPr>
                <w:rFonts w:ascii="Comic Sans MS" w:hAnsi="Comic Sans MS"/>
                <w:sz w:val="18"/>
                <w:szCs w:val="18"/>
              </w:rPr>
              <w:t>water transportation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bookmarkStart w:id="0" w:name="_GoBack"/>
            <w:bookmarkEnd w:id="0"/>
            <w:r>
              <w:rPr>
                <w:rFonts w:ascii="Comic Sans MS" w:hAnsi="Comic Sans MS"/>
                <w:sz w:val="18"/>
                <w:szCs w:val="18"/>
              </w:rPr>
              <w:t xml:space="preserve">nutrient transportation, </w:t>
            </w:r>
            <w:r w:rsidRPr="00D05FC9">
              <w:rPr>
                <w:rFonts w:ascii="Comic Sans MS" w:hAnsi="Comic Sans MS"/>
                <w:sz w:val="18"/>
                <w:szCs w:val="18"/>
              </w:rPr>
              <w:t>oxygen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D05FC9">
              <w:rPr>
                <w:rFonts w:ascii="Comic Sans MS" w:hAnsi="Comic Sans MS"/>
                <w:sz w:val="18"/>
                <w:szCs w:val="18"/>
              </w:rPr>
              <w:t>air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D05FC9">
              <w:rPr>
                <w:rFonts w:ascii="Comic Sans MS" w:hAnsi="Comic Sans MS"/>
                <w:sz w:val="18"/>
                <w:szCs w:val="18"/>
              </w:rPr>
              <w:t>breathing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D05FC9">
              <w:rPr>
                <w:rFonts w:ascii="Comic Sans MS" w:hAnsi="Comic Sans MS"/>
                <w:sz w:val="18"/>
                <w:szCs w:val="18"/>
              </w:rPr>
              <w:t>exercise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D05FC9">
              <w:rPr>
                <w:rFonts w:ascii="Comic Sans MS" w:hAnsi="Comic Sans MS"/>
                <w:sz w:val="18"/>
                <w:szCs w:val="18"/>
              </w:rPr>
              <w:t>diet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D05FC9">
              <w:rPr>
                <w:rFonts w:ascii="Comic Sans MS" w:hAnsi="Comic Sans MS"/>
                <w:sz w:val="18"/>
                <w:szCs w:val="18"/>
              </w:rPr>
              <w:t>drugs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D05FC9">
              <w:rPr>
                <w:rFonts w:ascii="Comic Sans MS" w:hAnsi="Comic Sans MS"/>
                <w:sz w:val="18"/>
                <w:szCs w:val="18"/>
              </w:rPr>
              <w:t>evolution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D05FC9">
              <w:rPr>
                <w:rFonts w:ascii="Comic Sans MS" w:hAnsi="Comic Sans MS"/>
                <w:sz w:val="18"/>
                <w:szCs w:val="18"/>
              </w:rPr>
              <w:t>evolve</w:t>
            </w:r>
            <w:r>
              <w:rPr>
                <w:rFonts w:ascii="Comic Sans MS" w:hAnsi="Comic Sans MS"/>
                <w:sz w:val="18"/>
                <w:szCs w:val="18"/>
              </w:rPr>
              <w:t xml:space="preserve">, adaptation, variation, </w:t>
            </w:r>
            <w:r w:rsidRPr="00D05FC9">
              <w:rPr>
                <w:rFonts w:ascii="Comic Sans MS" w:hAnsi="Comic Sans MS"/>
                <w:sz w:val="18"/>
                <w:szCs w:val="18"/>
              </w:rPr>
              <w:t>inherit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D05FC9">
              <w:rPr>
                <w:rFonts w:ascii="Comic Sans MS" w:hAnsi="Comic Sans MS"/>
                <w:sz w:val="18"/>
                <w:szCs w:val="18"/>
              </w:rPr>
              <w:t>inheritance</w:t>
            </w:r>
          </w:p>
        </w:tc>
      </w:tr>
    </w:tbl>
    <w:p w:rsidR="0004179C" w:rsidRDefault="0004179C"/>
    <w:sectPr w:rsidR="0004179C" w:rsidSect="006048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5739E"/>
    <w:multiLevelType w:val="hybridMultilevel"/>
    <w:tmpl w:val="6F9C3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5F26"/>
    <w:multiLevelType w:val="hybridMultilevel"/>
    <w:tmpl w:val="ECF8A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55B2C"/>
    <w:multiLevelType w:val="multilevel"/>
    <w:tmpl w:val="EAEE7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C76690"/>
    <w:multiLevelType w:val="hybridMultilevel"/>
    <w:tmpl w:val="F54E5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14873"/>
    <w:multiLevelType w:val="hybridMultilevel"/>
    <w:tmpl w:val="633C8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647BC1"/>
    <w:multiLevelType w:val="hybridMultilevel"/>
    <w:tmpl w:val="B2DA0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715CA6"/>
    <w:multiLevelType w:val="hybridMultilevel"/>
    <w:tmpl w:val="8E1A1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B5795"/>
    <w:multiLevelType w:val="hybridMultilevel"/>
    <w:tmpl w:val="6CB02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60389"/>
    <w:multiLevelType w:val="hybridMultilevel"/>
    <w:tmpl w:val="87FE8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B0052F"/>
    <w:multiLevelType w:val="multilevel"/>
    <w:tmpl w:val="0688D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097B8E"/>
    <w:multiLevelType w:val="hybridMultilevel"/>
    <w:tmpl w:val="17963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0C30AE"/>
    <w:multiLevelType w:val="multilevel"/>
    <w:tmpl w:val="A588C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253F19"/>
    <w:multiLevelType w:val="hybridMultilevel"/>
    <w:tmpl w:val="CDAA683A"/>
    <w:lvl w:ilvl="0" w:tplc="E3E671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EAEC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9022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7CB3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C61F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3411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F0E2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223A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22AF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3274DF4"/>
    <w:multiLevelType w:val="multilevel"/>
    <w:tmpl w:val="A5D8E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771D84"/>
    <w:multiLevelType w:val="hybridMultilevel"/>
    <w:tmpl w:val="2C144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A070CC"/>
    <w:multiLevelType w:val="hybridMultilevel"/>
    <w:tmpl w:val="4802E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C93088"/>
    <w:multiLevelType w:val="hybridMultilevel"/>
    <w:tmpl w:val="23B89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1A19D1"/>
    <w:multiLevelType w:val="hybridMultilevel"/>
    <w:tmpl w:val="3E689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766069"/>
    <w:multiLevelType w:val="hybridMultilevel"/>
    <w:tmpl w:val="95D22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F620AC"/>
    <w:multiLevelType w:val="hybridMultilevel"/>
    <w:tmpl w:val="3F5CF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F72E77"/>
    <w:multiLevelType w:val="hybridMultilevel"/>
    <w:tmpl w:val="F920C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0"/>
  </w:num>
  <w:num w:numId="4">
    <w:abstractNumId w:val="16"/>
  </w:num>
  <w:num w:numId="5">
    <w:abstractNumId w:val="7"/>
  </w:num>
  <w:num w:numId="6">
    <w:abstractNumId w:val="19"/>
  </w:num>
  <w:num w:numId="7">
    <w:abstractNumId w:val="17"/>
  </w:num>
  <w:num w:numId="8">
    <w:abstractNumId w:val="18"/>
  </w:num>
  <w:num w:numId="9">
    <w:abstractNumId w:val="1"/>
  </w:num>
  <w:num w:numId="10">
    <w:abstractNumId w:val="3"/>
  </w:num>
  <w:num w:numId="11">
    <w:abstractNumId w:val="4"/>
  </w:num>
  <w:num w:numId="12">
    <w:abstractNumId w:val="9"/>
  </w:num>
  <w:num w:numId="13">
    <w:abstractNumId w:val="11"/>
  </w:num>
  <w:num w:numId="14">
    <w:abstractNumId w:val="2"/>
  </w:num>
  <w:num w:numId="15">
    <w:abstractNumId w:val="8"/>
  </w:num>
  <w:num w:numId="16">
    <w:abstractNumId w:val="13"/>
  </w:num>
  <w:num w:numId="17">
    <w:abstractNumId w:val="14"/>
  </w:num>
  <w:num w:numId="18">
    <w:abstractNumId w:val="20"/>
  </w:num>
  <w:num w:numId="19">
    <w:abstractNumId w:val="6"/>
  </w:num>
  <w:num w:numId="20">
    <w:abstractNumId w:val="15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87E"/>
    <w:rsid w:val="0004179C"/>
    <w:rsid w:val="000C3C78"/>
    <w:rsid w:val="0030536B"/>
    <w:rsid w:val="00334590"/>
    <w:rsid w:val="00423A48"/>
    <w:rsid w:val="0058307A"/>
    <w:rsid w:val="0060487E"/>
    <w:rsid w:val="00677E71"/>
    <w:rsid w:val="006B6E5B"/>
    <w:rsid w:val="00A16EB5"/>
    <w:rsid w:val="00D46687"/>
    <w:rsid w:val="00DA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6A522"/>
  <w15:chartTrackingRefBased/>
  <w15:docId w15:val="{005B6268-9D6B-4F48-B42D-5D5507BA8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48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4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48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5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Gosforth East Middle School</Company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Scollen, Karen</dc:creator>
  <cp:keywords/>
  <dc:description/>
  <cp:lastModifiedBy>Scollen, Karen</cp:lastModifiedBy>
  <cp:revision>8</cp:revision>
  <dcterms:created xsi:type="dcterms:W3CDTF">2023-02-08T19:37:00Z</dcterms:created>
  <dcterms:modified xsi:type="dcterms:W3CDTF">2023-02-11T17:24:00Z</dcterms:modified>
</cp:coreProperties>
</file>